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7681" w14:textId="29B571A7" w:rsidR="005E064A" w:rsidRDefault="005E064A" w:rsidP="005E064A">
      <w:pPr>
        <w:rPr>
          <w:i/>
          <w:iCs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2482487" wp14:editId="6BEB71B2">
            <wp:simplePos x="0" y="0"/>
            <wp:positionH relativeFrom="column">
              <wp:posOffset>4200525</wp:posOffset>
            </wp:positionH>
            <wp:positionV relativeFrom="paragraph">
              <wp:posOffset>0</wp:posOffset>
            </wp:positionV>
            <wp:extent cx="1679575" cy="1379220"/>
            <wp:effectExtent l="0" t="0" r="0" b="0"/>
            <wp:wrapThrough wrapText="bothSides">
              <wp:wrapPolygon edited="0">
                <wp:start x="1960" y="1193"/>
                <wp:lineTo x="0" y="3878"/>
                <wp:lineTo x="1470" y="11337"/>
                <wp:lineTo x="1470" y="12829"/>
                <wp:lineTo x="6370" y="16110"/>
                <wp:lineTo x="8575" y="17006"/>
                <wp:lineTo x="9555" y="19691"/>
                <wp:lineTo x="10045" y="20287"/>
                <wp:lineTo x="11270" y="20287"/>
                <wp:lineTo x="11515" y="19691"/>
                <wp:lineTo x="14699" y="16110"/>
                <wp:lineTo x="16414" y="16110"/>
                <wp:lineTo x="19109" y="13127"/>
                <wp:lineTo x="19109" y="11337"/>
                <wp:lineTo x="21314" y="3878"/>
                <wp:lineTo x="20334" y="3878"/>
                <wp:lineTo x="3185" y="1193"/>
                <wp:lineTo x="1960" y="1193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0D3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7F6A3E78" wp14:editId="3CA51FB1">
            <wp:extent cx="2266950" cy="714375"/>
            <wp:effectExtent l="0" t="0" r="0" b="9525"/>
            <wp:docPr id="1" name="Obraz 1" descr="H:\azol\różne promocyjne\rózne graficzne\malopolski fundusz rozwoju\logo\LOGO MFR po poprawkach 20.02.2018\logo MFR poziom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:\azol\różne promocyjne\rózne graficzne\malopolski fundusz rozwoju\logo\LOGO MFR po poprawkach 20.02.2018\logo MFR poziom 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4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664A" w14:textId="216AC0EF" w:rsidR="005E064A" w:rsidRDefault="005E064A" w:rsidP="005E064A">
      <w:pPr>
        <w:rPr>
          <w:i/>
          <w:iCs/>
        </w:rPr>
      </w:pPr>
    </w:p>
    <w:p w14:paraId="34BDFC55" w14:textId="77777777" w:rsidR="005E064A" w:rsidRDefault="005E064A" w:rsidP="00E93DBB">
      <w:pPr>
        <w:jc w:val="right"/>
        <w:rPr>
          <w:i/>
          <w:iCs/>
        </w:rPr>
      </w:pPr>
    </w:p>
    <w:p w14:paraId="187E777D" w14:textId="77777777" w:rsidR="005E064A" w:rsidRDefault="005E064A" w:rsidP="00E93DBB">
      <w:pPr>
        <w:jc w:val="right"/>
        <w:rPr>
          <w:i/>
          <w:iCs/>
        </w:rPr>
      </w:pPr>
    </w:p>
    <w:p w14:paraId="24EA157E" w14:textId="30D5E351" w:rsidR="00C961D2" w:rsidRDefault="00E93DBB" w:rsidP="00E93DBB">
      <w:pPr>
        <w:jc w:val="right"/>
        <w:rPr>
          <w:i/>
          <w:iCs/>
        </w:rPr>
      </w:pPr>
      <w:r w:rsidRPr="00E93DBB">
        <w:rPr>
          <w:i/>
          <w:iCs/>
        </w:rPr>
        <w:t>(miejscowość, data)</w:t>
      </w:r>
    </w:p>
    <w:p w14:paraId="36321FF7" w14:textId="69441A36" w:rsidR="00E93DBB" w:rsidRPr="00E93DBB" w:rsidRDefault="00E93DBB" w:rsidP="00E93DBB">
      <w:pPr>
        <w:jc w:val="right"/>
        <w:rPr>
          <w:i/>
          <w:iCs/>
        </w:rPr>
      </w:pPr>
      <w:r>
        <w:rPr>
          <w:i/>
          <w:iCs/>
        </w:rPr>
        <w:t>___________________________</w:t>
      </w:r>
    </w:p>
    <w:p w14:paraId="228DD229" w14:textId="34E23163" w:rsidR="00C961D2" w:rsidRDefault="00C961D2" w:rsidP="00C961D2">
      <w:pPr>
        <w:jc w:val="center"/>
        <w:rPr>
          <w:b/>
          <w:bCs/>
        </w:rPr>
      </w:pPr>
    </w:p>
    <w:p w14:paraId="648D802C" w14:textId="77777777" w:rsidR="00E93DBB" w:rsidRDefault="00E93DBB" w:rsidP="00C961D2">
      <w:pPr>
        <w:jc w:val="center"/>
        <w:rPr>
          <w:b/>
          <w:bCs/>
        </w:rPr>
      </w:pPr>
    </w:p>
    <w:p w14:paraId="4C4BAEFD" w14:textId="735E5589" w:rsidR="00C961D2" w:rsidRPr="00CA143C" w:rsidRDefault="00C961D2" w:rsidP="00C961D2">
      <w:pPr>
        <w:jc w:val="center"/>
        <w:rPr>
          <w:b/>
          <w:bCs/>
          <w:sz w:val="24"/>
          <w:szCs w:val="24"/>
        </w:rPr>
      </w:pPr>
      <w:r w:rsidRPr="00CA143C">
        <w:rPr>
          <w:b/>
          <w:bCs/>
          <w:sz w:val="24"/>
          <w:szCs w:val="24"/>
        </w:rPr>
        <w:t>Oświadczenie dotyczące</w:t>
      </w:r>
      <w:r w:rsidR="00CA143C" w:rsidRPr="00CA143C">
        <w:rPr>
          <w:b/>
          <w:bCs/>
          <w:sz w:val="24"/>
          <w:szCs w:val="24"/>
        </w:rPr>
        <w:t xml:space="preserve"> poziomu indywidualnego wskaźnika zadłużenia w ostatnim roku budżetowym i w bieżącym roku budżetowym</w:t>
      </w:r>
    </w:p>
    <w:p w14:paraId="4CE75CB8" w14:textId="27669129" w:rsidR="00C961D2" w:rsidRDefault="00C961D2" w:rsidP="00C961D2">
      <w:pPr>
        <w:jc w:val="center"/>
        <w:rPr>
          <w:b/>
          <w:bCs/>
          <w:sz w:val="24"/>
          <w:szCs w:val="24"/>
        </w:rPr>
      </w:pPr>
    </w:p>
    <w:p w14:paraId="24DBA405" w14:textId="19300A4B" w:rsidR="00E93DBB" w:rsidRDefault="00E93DBB" w:rsidP="00C961D2">
      <w:pPr>
        <w:jc w:val="center"/>
        <w:rPr>
          <w:b/>
          <w:bCs/>
          <w:sz w:val="24"/>
          <w:szCs w:val="24"/>
        </w:rPr>
      </w:pPr>
    </w:p>
    <w:p w14:paraId="630794BE" w14:textId="77777777" w:rsidR="00E93DBB" w:rsidRPr="00C961D2" w:rsidRDefault="00E93DBB" w:rsidP="00C961D2">
      <w:pPr>
        <w:jc w:val="center"/>
        <w:rPr>
          <w:b/>
          <w:bCs/>
          <w:sz w:val="24"/>
          <w:szCs w:val="24"/>
        </w:rPr>
      </w:pPr>
    </w:p>
    <w:p w14:paraId="2E760A13" w14:textId="6ECA814D" w:rsidR="00E93DBB" w:rsidRDefault="00C961D2" w:rsidP="00E93DBB">
      <w:pPr>
        <w:jc w:val="both"/>
        <w:rPr>
          <w:rFonts w:cstheme="minorHAnsi"/>
          <w:sz w:val="24"/>
          <w:szCs w:val="24"/>
        </w:rPr>
      </w:pPr>
      <w:r w:rsidRPr="00C961D2">
        <w:rPr>
          <w:rFonts w:cstheme="minorHAnsi"/>
          <w:sz w:val="24"/>
          <w:szCs w:val="24"/>
        </w:rPr>
        <w:t xml:space="preserve">Jako należycie upoważniony do reprezentowania Wnioskodawcy, </w:t>
      </w:r>
      <w:r w:rsidRPr="00E93DBB">
        <w:rPr>
          <w:rFonts w:cstheme="minorHAnsi"/>
          <w:i/>
          <w:iCs/>
          <w:sz w:val="20"/>
          <w:szCs w:val="20"/>
        </w:rPr>
        <w:t>__</w:t>
      </w:r>
      <w:r w:rsidR="00E93DBB">
        <w:rPr>
          <w:rFonts w:cstheme="minorHAnsi"/>
          <w:i/>
          <w:iCs/>
          <w:sz w:val="20"/>
          <w:szCs w:val="20"/>
        </w:rPr>
        <w:t xml:space="preserve"> </w:t>
      </w:r>
      <w:r w:rsidRPr="00E93DBB">
        <w:rPr>
          <w:rFonts w:cstheme="minorHAnsi"/>
          <w:i/>
          <w:iCs/>
          <w:sz w:val="20"/>
          <w:szCs w:val="20"/>
        </w:rPr>
        <w:t xml:space="preserve">(nazwa </w:t>
      </w:r>
      <w:r w:rsidR="00E93DBB" w:rsidRPr="00E93DBB">
        <w:rPr>
          <w:rFonts w:cstheme="minorHAnsi"/>
          <w:i/>
          <w:iCs/>
          <w:sz w:val="20"/>
          <w:szCs w:val="20"/>
        </w:rPr>
        <w:t>JST</w:t>
      </w:r>
      <w:r w:rsidR="00E93DBB">
        <w:rPr>
          <w:rFonts w:cstheme="minorHAnsi"/>
          <w:i/>
          <w:iCs/>
          <w:sz w:val="20"/>
          <w:szCs w:val="20"/>
        </w:rPr>
        <w:t xml:space="preserve">) </w:t>
      </w:r>
      <w:r w:rsidRPr="00E93DBB">
        <w:rPr>
          <w:rFonts w:cstheme="minorHAnsi"/>
          <w:i/>
          <w:iCs/>
          <w:sz w:val="20"/>
          <w:szCs w:val="20"/>
        </w:rPr>
        <w:t>_____________</w:t>
      </w:r>
      <w:r w:rsidRPr="00C961D2">
        <w:rPr>
          <w:rFonts w:cstheme="minorHAnsi"/>
          <w:sz w:val="24"/>
          <w:szCs w:val="24"/>
        </w:rPr>
        <w:t xml:space="preserve"> oświadczam(y)</w:t>
      </w:r>
      <w:r w:rsidR="00E93DBB">
        <w:rPr>
          <w:rFonts w:cstheme="minorHAnsi"/>
          <w:sz w:val="24"/>
          <w:szCs w:val="24"/>
        </w:rPr>
        <w:t>:</w:t>
      </w:r>
    </w:p>
    <w:p w14:paraId="2970FDA8" w14:textId="677A0362" w:rsidR="00C961D2" w:rsidRPr="00454522" w:rsidRDefault="00C961D2" w:rsidP="00CA143C">
      <w:pPr>
        <w:jc w:val="both"/>
        <w:rPr>
          <w:b/>
          <w:bCs/>
          <w:sz w:val="24"/>
          <w:szCs w:val="24"/>
        </w:rPr>
      </w:pPr>
      <w:r w:rsidRPr="00454522">
        <w:rPr>
          <w:rFonts w:cstheme="minorHAnsi"/>
          <w:sz w:val="24"/>
          <w:szCs w:val="24"/>
        </w:rPr>
        <w:t>że</w:t>
      </w:r>
      <w:r w:rsidRPr="00454522">
        <w:rPr>
          <w:sz w:val="24"/>
          <w:szCs w:val="24"/>
        </w:rPr>
        <w:t xml:space="preserve"> </w:t>
      </w:r>
      <w:r w:rsidR="00CA143C" w:rsidRPr="00454522">
        <w:rPr>
          <w:sz w:val="24"/>
          <w:szCs w:val="24"/>
        </w:rPr>
        <w:t>indywidualny wskaźnik zadłużenia, o którym mowa w</w:t>
      </w:r>
      <w:r w:rsidR="00F6564E" w:rsidRPr="00454522">
        <w:rPr>
          <w:sz w:val="24"/>
          <w:szCs w:val="24"/>
        </w:rPr>
        <w:t xml:space="preserve"> </w:t>
      </w:r>
      <w:r w:rsidR="00CA143C" w:rsidRPr="00454522">
        <w:rPr>
          <w:sz w:val="24"/>
          <w:szCs w:val="24"/>
        </w:rPr>
        <w:t xml:space="preserve">art. 243 ustawy z dnia 27.08.2009 r. o finansach publicznych </w:t>
      </w:r>
      <w:r w:rsidR="00F6564E" w:rsidRPr="00454522">
        <w:rPr>
          <w:sz w:val="24"/>
          <w:szCs w:val="24"/>
        </w:rPr>
        <w:t xml:space="preserve">(Dz. U. 2009 Nr 157 poz. 1240 wraz z </w:t>
      </w:r>
      <w:proofErr w:type="spellStart"/>
      <w:r w:rsidR="00F6564E" w:rsidRPr="00454522">
        <w:rPr>
          <w:sz w:val="24"/>
          <w:szCs w:val="24"/>
        </w:rPr>
        <w:t>póź</w:t>
      </w:r>
      <w:proofErr w:type="spellEnd"/>
      <w:r w:rsidR="00F6564E" w:rsidRPr="00454522">
        <w:rPr>
          <w:sz w:val="24"/>
          <w:szCs w:val="24"/>
        </w:rPr>
        <w:t xml:space="preserve">. zm.) spełnia wymagania wynikające z ww. przepisu tak </w:t>
      </w:r>
      <w:r w:rsidR="00CA143C" w:rsidRPr="00454522">
        <w:rPr>
          <w:sz w:val="24"/>
          <w:szCs w:val="24"/>
        </w:rPr>
        <w:t xml:space="preserve">w ostatnim roku budżetowym </w:t>
      </w:r>
      <w:r w:rsidR="00F6564E" w:rsidRPr="00454522">
        <w:rPr>
          <w:sz w:val="24"/>
          <w:szCs w:val="24"/>
        </w:rPr>
        <w:t xml:space="preserve">jak </w:t>
      </w:r>
      <w:r w:rsidR="00CA143C" w:rsidRPr="00454522">
        <w:rPr>
          <w:sz w:val="24"/>
          <w:szCs w:val="24"/>
        </w:rPr>
        <w:t>i w bieżącym roku budżetowym</w:t>
      </w:r>
      <w:r w:rsidR="00F6564E" w:rsidRPr="00454522">
        <w:rPr>
          <w:sz w:val="24"/>
          <w:szCs w:val="24"/>
        </w:rPr>
        <w:t xml:space="preserve">. </w:t>
      </w:r>
    </w:p>
    <w:p w14:paraId="51F52B9E" w14:textId="237B16B1" w:rsidR="00C961D2" w:rsidRDefault="00C961D2" w:rsidP="00C961D2">
      <w:pPr>
        <w:rPr>
          <w:sz w:val="24"/>
          <w:szCs w:val="24"/>
        </w:rPr>
      </w:pPr>
    </w:p>
    <w:p w14:paraId="44223DB2" w14:textId="70A5B4BF" w:rsidR="00E93DBB" w:rsidRDefault="00E93DBB" w:rsidP="00C961D2">
      <w:pPr>
        <w:rPr>
          <w:sz w:val="24"/>
          <w:szCs w:val="24"/>
        </w:rPr>
      </w:pPr>
    </w:p>
    <w:p w14:paraId="5A009EAC" w14:textId="77777777" w:rsidR="00752BF6" w:rsidRDefault="00752BF6" w:rsidP="00752BF6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(imię i nazwisko, funkcja, podpisy os. upoważnionych </w:t>
      </w:r>
      <w:r>
        <w:rPr>
          <w:i/>
          <w:iCs/>
          <w:sz w:val="24"/>
          <w:szCs w:val="24"/>
        </w:rPr>
        <w:br/>
        <w:t>i kontrasygnata Skarbnika)</w:t>
      </w:r>
    </w:p>
    <w:p w14:paraId="64D41AB4" w14:textId="77777777" w:rsidR="00752BF6" w:rsidRDefault="00752BF6" w:rsidP="00752BF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38114CA6" w14:textId="77777777" w:rsidR="00752BF6" w:rsidRDefault="00752BF6" w:rsidP="00752BF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0AB64D4E" w14:textId="77777777" w:rsidR="00752BF6" w:rsidRDefault="00752BF6" w:rsidP="00752BF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202C1F07" w14:textId="70ADE394" w:rsidR="00F6564E" w:rsidRPr="00C961D2" w:rsidRDefault="00F6564E" w:rsidP="00752BF6">
      <w:pPr>
        <w:jc w:val="right"/>
        <w:rPr>
          <w:sz w:val="24"/>
          <w:szCs w:val="24"/>
        </w:rPr>
      </w:pPr>
    </w:p>
    <w:sectPr w:rsidR="00F6564E" w:rsidRPr="00C9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2"/>
    <w:rsid w:val="00403693"/>
    <w:rsid w:val="00454522"/>
    <w:rsid w:val="005E064A"/>
    <w:rsid w:val="00752BF6"/>
    <w:rsid w:val="00776411"/>
    <w:rsid w:val="00C961D2"/>
    <w:rsid w:val="00CA143C"/>
    <w:rsid w:val="00E93DBB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BECB"/>
  <w15:chartTrackingRefBased/>
  <w15:docId w15:val="{E957D958-2D39-490C-9262-BFE99943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2021-03-03T14:29:00Z</dcterms:created>
  <dcterms:modified xsi:type="dcterms:W3CDTF">2021-03-15T11:59:00Z</dcterms:modified>
</cp:coreProperties>
</file>